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2A" w:rsidRPr="00F041DE" w:rsidRDefault="0038102A" w:rsidP="0038102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041DE">
        <w:rPr>
          <w:rFonts w:ascii="Times New Roman" w:hAnsi="Times New Roman" w:cs="Times New Roman"/>
          <w:i/>
          <w:sz w:val="24"/>
          <w:szCs w:val="24"/>
        </w:rPr>
        <w:t>Załącznik nr 2 do Regulaminu IV Ogólnopolskiego Konkursu Literackiego im. Jana Grossa (2024 r.)</w:t>
      </w:r>
    </w:p>
    <w:p w:rsidR="0038102A" w:rsidRDefault="0038102A" w:rsidP="00381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02A" w:rsidRPr="004C3A20" w:rsidRDefault="0038102A" w:rsidP="00381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A20">
        <w:rPr>
          <w:rFonts w:ascii="Times New Roman" w:hAnsi="Times New Roman" w:cs="Times New Roman"/>
          <w:b/>
          <w:sz w:val="24"/>
          <w:szCs w:val="24"/>
        </w:rPr>
        <w:t xml:space="preserve">OŚWIADCZENIE UCZESTNIKA </w:t>
      </w:r>
      <w:r>
        <w:rPr>
          <w:rFonts w:ascii="Times New Roman" w:hAnsi="Times New Roman" w:cs="Times New Roman"/>
          <w:b/>
          <w:sz w:val="24"/>
          <w:szCs w:val="24"/>
        </w:rPr>
        <w:t xml:space="preserve">IV OGÓLNOPOLSKIEGO </w:t>
      </w:r>
      <w:r w:rsidRPr="004C3A20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b/>
          <w:sz w:val="24"/>
          <w:szCs w:val="24"/>
        </w:rPr>
        <w:t xml:space="preserve">LITERACKIEGO </w:t>
      </w:r>
      <w:r w:rsidRPr="004C3A20">
        <w:rPr>
          <w:rFonts w:ascii="Times New Roman" w:hAnsi="Times New Roman" w:cs="Times New Roman"/>
          <w:b/>
          <w:sz w:val="24"/>
          <w:szCs w:val="24"/>
        </w:rPr>
        <w:t>IM. JANA GROSSA</w:t>
      </w:r>
    </w:p>
    <w:p w:rsidR="0038102A" w:rsidRDefault="0038102A" w:rsidP="0038102A">
      <w:pPr>
        <w:jc w:val="both"/>
      </w:pPr>
    </w:p>
    <w:p w:rsidR="0038102A" w:rsidRPr="0031787B" w:rsidRDefault="0038102A" w:rsidP="00381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2A" w:rsidRDefault="0038102A" w:rsidP="003810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nadesłane utwory nie były wcześniej nagradzane i publikowane oraz </w:t>
      </w:r>
      <w:r w:rsidRPr="00486830">
        <w:rPr>
          <w:rFonts w:ascii="Times New Roman" w:hAnsi="Times New Roman" w:cs="Times New Roman"/>
          <w:sz w:val="24"/>
          <w:szCs w:val="24"/>
        </w:rPr>
        <w:t>nie naruszają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830">
        <w:rPr>
          <w:rFonts w:ascii="Times New Roman" w:hAnsi="Times New Roman" w:cs="Times New Roman"/>
          <w:sz w:val="24"/>
          <w:szCs w:val="24"/>
        </w:rPr>
        <w:t>praw osób trzecich,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830">
        <w:rPr>
          <w:rFonts w:ascii="Times New Roman" w:hAnsi="Times New Roman" w:cs="Times New Roman"/>
          <w:sz w:val="24"/>
          <w:szCs w:val="24"/>
        </w:rPr>
        <w:t>w szczególności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830">
        <w:rPr>
          <w:rFonts w:ascii="Times New Roman" w:hAnsi="Times New Roman" w:cs="Times New Roman"/>
          <w:sz w:val="24"/>
          <w:szCs w:val="24"/>
        </w:rPr>
        <w:t>naruszają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830">
        <w:rPr>
          <w:rFonts w:ascii="Times New Roman" w:hAnsi="Times New Roman" w:cs="Times New Roman"/>
          <w:sz w:val="24"/>
          <w:szCs w:val="24"/>
        </w:rPr>
        <w:t xml:space="preserve">ich majątkowych </w:t>
      </w:r>
      <w:r>
        <w:rPr>
          <w:rFonts w:ascii="Times New Roman" w:hAnsi="Times New Roman" w:cs="Times New Roman"/>
          <w:sz w:val="24"/>
          <w:szCs w:val="24"/>
        </w:rPr>
        <w:br/>
      </w:r>
      <w:r w:rsidR="00471442">
        <w:rPr>
          <w:rFonts w:ascii="Times New Roman" w:hAnsi="Times New Roman" w:cs="Times New Roman"/>
          <w:sz w:val="24"/>
          <w:szCs w:val="24"/>
        </w:rPr>
        <w:t>i osobistych praw autorskich.</w:t>
      </w:r>
      <w:r w:rsidRPr="00486830">
        <w:rPr>
          <w:rFonts w:ascii="Times New Roman" w:hAnsi="Times New Roman" w:cs="Times New Roman"/>
          <w:sz w:val="24"/>
          <w:szCs w:val="24"/>
        </w:rPr>
        <w:t xml:space="preserve"> Za wszelkie roszczenia osób trzecich, które wynikają z tytułu naruszeni</w:t>
      </w:r>
      <w:r w:rsidR="00471442">
        <w:rPr>
          <w:rFonts w:ascii="Times New Roman" w:hAnsi="Times New Roman" w:cs="Times New Roman"/>
          <w:sz w:val="24"/>
          <w:szCs w:val="24"/>
        </w:rPr>
        <w:t>a ich praw odpowiadam osobiście.</w:t>
      </w:r>
    </w:p>
    <w:p w:rsidR="00197007" w:rsidRDefault="00E315AA" w:rsidP="00E315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Oświadczam, że</w:t>
      </w:r>
      <w:r w:rsidR="00197007">
        <w:rPr>
          <w:rFonts w:ascii="Times New Roman" w:hAnsi="Times New Roman" w:cs="Times New Roman"/>
        </w:rPr>
        <w:t xml:space="preserve"> z chwilą nadesłania prac konkursowych (zestawu/zestawów) udziela</w:t>
      </w:r>
      <w:r>
        <w:rPr>
          <w:rFonts w:ascii="Times New Roman" w:hAnsi="Times New Roman" w:cs="Times New Roman"/>
        </w:rPr>
        <w:t>m</w:t>
      </w:r>
      <w:r w:rsidR="00197007">
        <w:rPr>
          <w:rFonts w:ascii="Times New Roman" w:hAnsi="Times New Roman" w:cs="Times New Roman"/>
        </w:rPr>
        <w:t xml:space="preserve"> organizatorowi nieodpłatnej, niewyłącznej, nieograniczonej w czasie licencji na wykorzystanie prac konkursowych na polach eksploatacji wskazanych w art. 50 ustawy z dnia 4 lutego 1994 r. o prawach autorskich i prawach pokrewnych (Dz. U. z 2022 r., poz. 2509), </w:t>
      </w:r>
      <w:r w:rsidR="00197007">
        <w:rPr>
          <w:rFonts w:ascii="Times New Roman" w:hAnsi="Times New Roman" w:cs="Times New Roman"/>
        </w:rPr>
        <w:br/>
        <w:t>a w szczególności w zakresie:</w:t>
      </w:r>
    </w:p>
    <w:p w:rsidR="00197007" w:rsidRDefault="00197007" w:rsidP="00197007">
      <w:pPr>
        <w:pStyle w:val="Akapitzlist"/>
        <w:numPr>
          <w:ilvl w:val="1"/>
          <w:numId w:val="3"/>
        </w:numPr>
        <w:spacing w:before="240"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utrwalania i zwielokrotniania utworu zwielokrotnienie dowolną techniką, w tym techniką drukarską, cyfrową i reprograficzną, a także na dowolnych nośnikach; </w:t>
      </w:r>
    </w:p>
    <w:p w:rsidR="00197007" w:rsidRDefault="00197007" w:rsidP="00197007">
      <w:pPr>
        <w:pStyle w:val="Akapitzlist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wytwarzanie określoną techniką egzemplarzy utworu, w tym techniką drukarską, reprograficzną, </w:t>
      </w:r>
      <w:r>
        <w:rPr>
          <w:rFonts w:ascii="Times New Roman" w:hAnsi="Times New Roman" w:cs="Times New Roman"/>
        </w:rPr>
        <w:tab/>
        <w:t>zapisu magnetycznego oraz techniką cyfrową; w zakresie obrotu oryginałem albo egzemplarzami, na których utwór utrwalono;</w:t>
      </w:r>
    </w:p>
    <w:p w:rsidR="00197007" w:rsidRDefault="00197007" w:rsidP="00197007">
      <w:pPr>
        <w:pStyle w:val="Akapitzlist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obrotu egzemplarzami – wprowadzanie do obrotu we wszelkich kanałach dystrybucji, · najem, dzierżawa i użyczenie egzemplarzy;</w:t>
      </w:r>
    </w:p>
    <w:p w:rsidR="00197007" w:rsidRDefault="00197007" w:rsidP="00197007">
      <w:pPr>
        <w:pStyle w:val="Akapitzlist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rozpowszechniania utworu w sposób inny niż określony powyżej; </w:t>
      </w:r>
    </w:p>
    <w:p w:rsidR="00197007" w:rsidRDefault="00197007" w:rsidP="00197007">
      <w:pPr>
        <w:pStyle w:val="Akapitzlist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publiczne wykonanie, wystawienie, wyświetlenie, odtworzenie oraz nadawanie</w:t>
      </w:r>
      <w:r>
        <w:rPr>
          <w:rFonts w:ascii="Times New Roman" w:hAnsi="Times New Roman" w:cs="Times New Roman"/>
        </w:rPr>
        <w:br/>
        <w:t>i reemitowanie, a także publiczne udostępnianie utworu w taki sposób, aby każdy mógł mieć do niego dostęp w miejscu i w czasie przez siebie wybranym;</w:t>
      </w:r>
    </w:p>
    <w:p w:rsidR="00197007" w:rsidRDefault="00197007" w:rsidP="00197007">
      <w:pPr>
        <w:pStyle w:val="Akapitzlist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prezentowanie prac konkursowych na wystawach organizowanych w celach popularyzacji i promocji twórczości literackiej Jana Grossa;</w:t>
      </w:r>
    </w:p>
    <w:p w:rsidR="00197007" w:rsidRDefault="00197007" w:rsidP="00197007">
      <w:pPr>
        <w:pStyle w:val="Akapitzlist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wykorzystanie prac (w całości lub fragmencie) do celów naukowych </w:t>
      </w:r>
      <w:r>
        <w:rPr>
          <w:rFonts w:ascii="Times New Roman" w:hAnsi="Times New Roman" w:cs="Times New Roman"/>
        </w:rPr>
        <w:br/>
        <w:t>i edukacyjnych w ramach realizacji misji edukacyjnej Biblioteki;</w:t>
      </w:r>
    </w:p>
    <w:p w:rsidR="00197007" w:rsidRDefault="00197007" w:rsidP="00197007">
      <w:pPr>
        <w:pStyle w:val="Akapitzlist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prezentowanie prac konkursowych w prasie, telewizji, na stronach internetowych, </w:t>
      </w:r>
      <w:r>
        <w:rPr>
          <w:rFonts w:ascii="Times New Roman" w:hAnsi="Times New Roman" w:cs="Times New Roman"/>
        </w:rPr>
        <w:br/>
        <w:t>w mediach społecznościowych oraz wydawnictwach drukowanych i elektronicznych.</w:t>
      </w:r>
    </w:p>
    <w:p w:rsidR="00197007" w:rsidRDefault="00197007" w:rsidP="00197007">
      <w:pPr>
        <w:ind w:left="1134" w:hanging="567"/>
        <w:rPr>
          <w:rFonts w:ascii="Times New Roman" w:hAnsi="Times New Roman" w:cs="Times New Roman"/>
          <w:b/>
        </w:rPr>
      </w:pPr>
    </w:p>
    <w:p w:rsidR="00197007" w:rsidRDefault="00197007" w:rsidP="00197007"/>
    <w:p w:rsidR="0038102A" w:rsidRPr="00AB750A" w:rsidRDefault="0038102A" w:rsidP="00381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2A" w:rsidRPr="00E315AA" w:rsidRDefault="0038102A" w:rsidP="00E315AA">
      <w:pPr>
        <w:jc w:val="both"/>
        <w:rPr>
          <w:rFonts w:ascii="Times New Roman" w:hAnsi="Times New Roman" w:cs="Times New Roman"/>
          <w:sz w:val="24"/>
          <w:szCs w:val="24"/>
        </w:rPr>
      </w:pPr>
      <w:r w:rsidRPr="00E315A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E315AA">
        <w:rPr>
          <w:rFonts w:ascii="Times New Roman" w:hAnsi="Times New Roman" w:cs="Times New Roman"/>
          <w:sz w:val="24"/>
          <w:szCs w:val="24"/>
        </w:rPr>
        <w:tab/>
      </w:r>
      <w:r w:rsidRPr="00E315AA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38102A" w:rsidRPr="004C3A20" w:rsidRDefault="0038102A" w:rsidP="0038102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Autora</w:t>
      </w:r>
    </w:p>
    <w:p w:rsidR="00FC55BC" w:rsidRDefault="00FC55BC"/>
    <w:sectPr w:rsidR="00FC55BC" w:rsidSect="00D0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5074"/>
    <w:multiLevelType w:val="hybridMultilevel"/>
    <w:tmpl w:val="B114EEF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F02ECDE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01592"/>
    <w:multiLevelType w:val="hybridMultilevel"/>
    <w:tmpl w:val="8920F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86326"/>
    <w:multiLevelType w:val="hybridMultilevel"/>
    <w:tmpl w:val="402A1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2A"/>
    <w:rsid w:val="00064DB1"/>
    <w:rsid w:val="00197007"/>
    <w:rsid w:val="0038102A"/>
    <w:rsid w:val="00471442"/>
    <w:rsid w:val="00902FB7"/>
    <w:rsid w:val="00B66C46"/>
    <w:rsid w:val="00E315AA"/>
    <w:rsid w:val="00E41216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JolantaR</dc:creator>
  <cp:lastModifiedBy>Magda Turska</cp:lastModifiedBy>
  <cp:revision>2</cp:revision>
  <dcterms:created xsi:type="dcterms:W3CDTF">2024-03-11T09:18:00Z</dcterms:created>
  <dcterms:modified xsi:type="dcterms:W3CDTF">2024-03-11T09:18:00Z</dcterms:modified>
</cp:coreProperties>
</file>